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</w:p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D5591A" w:rsidRPr="006E6C85" w:rsidRDefault="00871555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</w:t>
      </w:r>
      <w:r w:rsidR="009A3DD7">
        <w:rPr>
          <w:rFonts w:cs="Times New Roman"/>
          <w:bCs/>
          <w:szCs w:val="28"/>
          <w:lang w:eastAsia="ru-RU"/>
        </w:rPr>
        <w:t>9</w:t>
      </w:r>
      <w:r>
        <w:rPr>
          <w:rFonts w:cs="Times New Roman"/>
          <w:bCs/>
          <w:szCs w:val="28"/>
          <w:lang w:eastAsia="ru-RU"/>
        </w:rPr>
        <w:t xml:space="preserve">.07.2024 № </w:t>
      </w:r>
      <w:r w:rsidR="009A3DD7">
        <w:rPr>
          <w:rFonts w:cs="Times New Roman"/>
          <w:bCs/>
          <w:szCs w:val="28"/>
          <w:lang w:eastAsia="ru-RU"/>
        </w:rPr>
        <w:t>20</w:t>
      </w:r>
      <w:r w:rsidR="006E6C85" w:rsidRPr="006E6C85">
        <w:rPr>
          <w:rFonts w:cs="Times New Roman"/>
          <w:bCs/>
          <w:szCs w:val="28"/>
          <w:lang w:eastAsia="ru-RU"/>
        </w:rPr>
        <w:t>7</w:t>
      </w: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:rsidR="00A80968" w:rsidRDefault="00A80968">
      <w:pPr>
        <w:jc w:val="both"/>
        <w:rPr>
          <w:rFonts w:cs="Times New Roman"/>
          <w:szCs w:val="28"/>
        </w:rPr>
      </w:pPr>
    </w:p>
    <w:p w:rsidR="00D5591A" w:rsidRDefault="00D5591A">
      <w:pPr>
        <w:jc w:val="both"/>
        <w:rPr>
          <w:rFonts w:cs="Times New Roman"/>
          <w:szCs w:val="28"/>
        </w:rPr>
      </w:pPr>
    </w:p>
    <w:p w:rsidR="006E6C85" w:rsidRPr="002F6132" w:rsidRDefault="006E6C85" w:rsidP="00AB47BD">
      <w:pPr>
        <w:ind w:right="6520" w:firstLine="0"/>
        <w:rPr>
          <w:szCs w:val="28"/>
        </w:rPr>
      </w:pPr>
      <w:r w:rsidRPr="002F6132">
        <w:rPr>
          <w:szCs w:val="28"/>
        </w:rPr>
        <w:fldChar w:fldCharType="begin"/>
      </w:r>
      <w:r w:rsidRPr="002F6132">
        <w:rPr>
          <w:szCs w:val="28"/>
        </w:rPr>
        <w:instrText xml:space="preserve"> DOCPROPERTY "Содержание" \* MERGEFORMAT </w:instrText>
      </w:r>
      <w:r w:rsidRPr="002F6132">
        <w:rPr>
          <w:szCs w:val="28"/>
        </w:rPr>
        <w:fldChar w:fldCharType="separate"/>
      </w:r>
      <w:r w:rsidRPr="002F6132">
        <w:rPr>
          <w:szCs w:val="28"/>
        </w:rPr>
        <w:t>О внесении изменени</w:t>
      </w:r>
      <w:r>
        <w:rPr>
          <w:szCs w:val="28"/>
        </w:rPr>
        <w:t>й</w:t>
      </w:r>
      <w:r w:rsidRPr="002F6132">
        <w:rPr>
          <w:szCs w:val="28"/>
        </w:rPr>
        <w:t xml:space="preserve"> в указ Губернатора </w:t>
      </w:r>
      <w:r>
        <w:rPr>
          <w:szCs w:val="28"/>
        </w:rPr>
        <w:t xml:space="preserve">Ярославской </w:t>
      </w:r>
      <w:r w:rsidRPr="002F6132">
        <w:rPr>
          <w:szCs w:val="28"/>
        </w:rPr>
        <w:t>области от 23.09.2015 № 541</w:t>
      </w:r>
      <w:r w:rsidRPr="002F6132">
        <w:rPr>
          <w:szCs w:val="28"/>
        </w:rPr>
        <w:fldChar w:fldCharType="end"/>
      </w:r>
      <w:r w:rsidRPr="002F6132">
        <w:rPr>
          <w:szCs w:val="28"/>
        </w:rPr>
        <w:t xml:space="preserve"> </w:t>
      </w:r>
    </w:p>
    <w:p w:rsidR="006E6C85" w:rsidRDefault="006E6C85" w:rsidP="006E6C85">
      <w:pPr>
        <w:ind w:right="-2"/>
        <w:jc w:val="both"/>
        <w:rPr>
          <w:szCs w:val="28"/>
        </w:rPr>
      </w:pPr>
    </w:p>
    <w:p w:rsidR="006E6C85" w:rsidRPr="00872132" w:rsidRDefault="006E6C85" w:rsidP="006E6C85">
      <w:pPr>
        <w:ind w:right="-2"/>
        <w:jc w:val="both"/>
        <w:rPr>
          <w:szCs w:val="28"/>
        </w:rPr>
      </w:pPr>
    </w:p>
    <w:p w:rsidR="006E6C85" w:rsidRDefault="006E6C85" w:rsidP="006E6C85">
      <w:pPr>
        <w:ind w:right="-1" w:firstLine="708"/>
        <w:jc w:val="both"/>
        <w:rPr>
          <w:spacing w:val="2"/>
        </w:rPr>
      </w:pPr>
      <w:r>
        <w:rPr>
          <w:spacing w:val="2"/>
        </w:rPr>
        <w:t xml:space="preserve">1. </w:t>
      </w:r>
      <w:r w:rsidRPr="002F6132">
        <w:rPr>
          <w:spacing w:val="2"/>
        </w:rPr>
        <w:t xml:space="preserve">Внести </w:t>
      </w:r>
      <w:r>
        <w:rPr>
          <w:spacing w:val="2"/>
        </w:rPr>
        <w:t xml:space="preserve">в пункт 12.3 раздела 12 </w:t>
      </w:r>
      <w:r w:rsidRPr="002F6132">
        <w:rPr>
          <w:spacing w:val="2"/>
        </w:rPr>
        <w:t>Регламент</w:t>
      </w:r>
      <w:r>
        <w:rPr>
          <w:spacing w:val="2"/>
        </w:rPr>
        <w:t>а</w:t>
      </w:r>
      <w:r w:rsidRPr="002F6132">
        <w:rPr>
          <w:spacing w:val="2"/>
        </w:rPr>
        <w:t xml:space="preserve"> Правительства Ярославской области</w:t>
      </w:r>
      <w:r>
        <w:rPr>
          <w:spacing w:val="2"/>
        </w:rPr>
        <w:t>, утвержденного у</w:t>
      </w:r>
      <w:r w:rsidRPr="002F6132">
        <w:rPr>
          <w:spacing w:val="2"/>
        </w:rPr>
        <w:t>каз</w:t>
      </w:r>
      <w:r>
        <w:rPr>
          <w:spacing w:val="2"/>
        </w:rPr>
        <w:t>ом</w:t>
      </w:r>
      <w:r w:rsidRPr="002F6132">
        <w:rPr>
          <w:spacing w:val="2"/>
        </w:rPr>
        <w:t xml:space="preserve"> Губернатора </w:t>
      </w:r>
      <w:r>
        <w:rPr>
          <w:spacing w:val="2"/>
        </w:rPr>
        <w:t xml:space="preserve">Ярославской </w:t>
      </w:r>
      <w:r w:rsidRPr="002F6132">
        <w:rPr>
          <w:spacing w:val="2"/>
        </w:rPr>
        <w:t>области от</w:t>
      </w:r>
      <w:r>
        <w:rPr>
          <w:spacing w:val="2"/>
        </w:rPr>
        <w:t> </w:t>
      </w:r>
      <w:r w:rsidRPr="002F6132">
        <w:rPr>
          <w:spacing w:val="2"/>
        </w:rPr>
        <w:t>23.09.2015 №</w:t>
      </w:r>
      <w:r>
        <w:rPr>
          <w:spacing w:val="2"/>
        </w:rPr>
        <w:t> </w:t>
      </w:r>
      <w:r w:rsidRPr="002F6132">
        <w:rPr>
          <w:spacing w:val="2"/>
        </w:rPr>
        <w:t>541 «Об утверждении Регламента Правительства Ярославской области и признании утратившими силу и частично утратившими силу отдельных правовых акто</w:t>
      </w:r>
      <w:r>
        <w:rPr>
          <w:spacing w:val="2"/>
        </w:rPr>
        <w:t>в Ярославской области», следующие изменения:</w:t>
      </w:r>
    </w:p>
    <w:p w:rsidR="006E6C85" w:rsidRPr="00B62F6D" w:rsidRDefault="006E6C85" w:rsidP="006E6C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62F6D">
        <w:rPr>
          <w:rFonts w:cs="Times New Roman"/>
          <w:szCs w:val="28"/>
        </w:rPr>
        <w:t xml:space="preserve">- абзац первый </w:t>
      </w:r>
      <w:r>
        <w:rPr>
          <w:rFonts w:cs="Times New Roman"/>
          <w:szCs w:val="28"/>
        </w:rPr>
        <w:t>под</w:t>
      </w:r>
      <w:r w:rsidRPr="00B62F6D">
        <w:rPr>
          <w:rFonts w:cs="Times New Roman"/>
          <w:szCs w:val="28"/>
        </w:rPr>
        <w:t>пункта 12.3.3 изложить в следующей редакции:</w:t>
      </w:r>
    </w:p>
    <w:p w:rsidR="006E6C85" w:rsidRDefault="006E6C85" w:rsidP="006E6C85">
      <w:pPr>
        <w:autoSpaceDE w:val="0"/>
        <w:autoSpaceDN w:val="0"/>
        <w:adjustRightInd w:val="0"/>
        <w:spacing w:before="20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«12.3.3. </w:t>
      </w:r>
      <w:r w:rsidRPr="00F3726A">
        <w:rPr>
          <w:rFonts w:cs="Times New Roman"/>
          <w:szCs w:val="28"/>
        </w:rPr>
        <w:t xml:space="preserve">Проекты договоров (соглашений) </w:t>
      </w:r>
      <w:r>
        <w:rPr>
          <w:rFonts w:cs="Times New Roman"/>
          <w:szCs w:val="28"/>
        </w:rPr>
        <w:t xml:space="preserve">создаются и направляются на согласование в электронном виде в ЕСЭД </w:t>
      </w:r>
      <w:r w:rsidRPr="00F3726A">
        <w:rPr>
          <w:rFonts w:cs="Times New Roman"/>
          <w:szCs w:val="28"/>
        </w:rPr>
        <w:t>с приложением пояснительной записки, содержащей обоснование необходимости заключения договора (соглашения), сведения о проведенных конкурсных процедурах, об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исполнении иных предусмотренных законодательством требований к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порядку заключения договоров (соглашений), а также перечень нормативных правовых актов, иных документов, во исполнение которых заключается договор (соглашение). В этом случае копии указанных актов, документов прикладываются к пояснительной записке. В пояснительной записке дается прогноз ожидаемых последствий реализации договора (соглашения), объемов дополнительных работ, необходимых для полного исполнения обязательств по договору (соглашению) (принятие нормативных актов, определение источников финансирования, определение этапов и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сроков их реализации и иные процедуры), а также приводятся сведения о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состоятельности, надежности других договаривающихся сторон, об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> </w:t>
      </w:r>
      <w:r w:rsidRPr="00F3726A">
        <w:rPr>
          <w:rFonts w:cs="Times New Roman"/>
          <w:szCs w:val="28"/>
        </w:rPr>
        <w:t>кредитных историях и опыте договорной работы с ними</w:t>
      </w:r>
      <w:r>
        <w:rPr>
          <w:rFonts w:cs="Times New Roman"/>
          <w:szCs w:val="28"/>
        </w:rPr>
        <w:t>.»;</w:t>
      </w:r>
    </w:p>
    <w:p w:rsidR="006E6C85" w:rsidRPr="00B62F6D" w:rsidRDefault="006E6C85" w:rsidP="006E6C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62F6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под</w:t>
      </w:r>
      <w:r w:rsidRPr="00B62F6D">
        <w:rPr>
          <w:rFonts w:cs="Times New Roman"/>
          <w:szCs w:val="28"/>
        </w:rPr>
        <w:t>пункт 12.3.5 изложить в следующей редакции:</w:t>
      </w:r>
    </w:p>
    <w:p w:rsidR="006E6C85" w:rsidRPr="00B62F6D" w:rsidRDefault="006E6C85" w:rsidP="006E6C85">
      <w:pPr>
        <w:autoSpaceDE w:val="0"/>
        <w:autoSpaceDN w:val="0"/>
        <w:adjustRightInd w:val="0"/>
        <w:spacing w:before="20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«12.3.5. </w:t>
      </w:r>
      <w:r w:rsidRPr="00B62F6D">
        <w:rPr>
          <w:rFonts w:cs="Times New Roman"/>
          <w:szCs w:val="28"/>
        </w:rPr>
        <w:t xml:space="preserve">Согласование проекта договора (соглашения) </w:t>
      </w:r>
      <w:r>
        <w:rPr>
          <w:rFonts w:cs="Times New Roman"/>
          <w:szCs w:val="28"/>
        </w:rPr>
        <w:t>осуществляется в ЕСЭД.</w:t>
      </w:r>
      <w:r w:rsidRPr="00B62F6D">
        <w:rPr>
          <w:rFonts w:cs="Times New Roman"/>
          <w:szCs w:val="28"/>
        </w:rPr>
        <w:t xml:space="preserve"> </w:t>
      </w:r>
    </w:p>
    <w:p w:rsidR="006E6C85" w:rsidRDefault="006E6C85" w:rsidP="006E6C85">
      <w:pPr>
        <w:jc w:val="both"/>
        <w:rPr>
          <w:rFonts w:cs="Times New Roman"/>
          <w:szCs w:val="28"/>
        </w:rPr>
      </w:pPr>
      <w:r w:rsidRPr="00B62F6D">
        <w:rPr>
          <w:rFonts w:cs="Times New Roman"/>
          <w:szCs w:val="28"/>
        </w:rPr>
        <w:t xml:space="preserve">По завершении процедуры согласования проект договора (соглашения), подписываемого Губернатором области, подлежит направлению в организационно-контрольное управление на лингвистическую экспертизу, </w:t>
      </w:r>
      <w:r w:rsidRPr="00B62F6D">
        <w:rPr>
          <w:rFonts w:cs="Times New Roman"/>
          <w:szCs w:val="28"/>
        </w:rPr>
        <w:lastRenderedPageBreak/>
        <w:t>которая осуществляется в порядке и в сроки, указанные в пункте 7.17 раздела 7 Регламента. В случае если форма договора (соглашения) утверждена федеральным органом исполнительной власти либо документ сформирован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лингвистическая экспертиза не проводится</w:t>
      </w:r>
      <w:r>
        <w:rPr>
          <w:rFonts w:cs="Times New Roman"/>
          <w:szCs w:val="28"/>
        </w:rPr>
        <w:t>.</w:t>
      </w:r>
    </w:p>
    <w:p w:rsidR="006E6C85" w:rsidRDefault="006E6C85" w:rsidP="006E6C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</w:t>
      </w:r>
      <w:r w:rsidRPr="00B62F6D">
        <w:rPr>
          <w:rFonts w:cs="Times New Roman"/>
          <w:szCs w:val="28"/>
        </w:rPr>
        <w:t>лингвистическ</w:t>
      </w:r>
      <w:r>
        <w:rPr>
          <w:rFonts w:cs="Times New Roman"/>
          <w:szCs w:val="28"/>
        </w:rPr>
        <w:t>ой</w:t>
      </w:r>
      <w:r w:rsidRPr="00B62F6D">
        <w:rPr>
          <w:rFonts w:cs="Times New Roman"/>
          <w:szCs w:val="28"/>
        </w:rPr>
        <w:t xml:space="preserve"> экспертиз</w:t>
      </w:r>
      <w:r>
        <w:rPr>
          <w:rFonts w:cs="Times New Roman"/>
          <w:szCs w:val="28"/>
        </w:rPr>
        <w:t xml:space="preserve">ы проект </w:t>
      </w:r>
      <w:r w:rsidRPr="00B62F6D">
        <w:rPr>
          <w:rFonts w:cs="Times New Roman"/>
          <w:szCs w:val="28"/>
        </w:rPr>
        <w:t>договора (соглашения</w:t>
      </w:r>
      <w:r>
        <w:rPr>
          <w:rFonts w:cs="Times New Roman"/>
          <w:szCs w:val="28"/>
        </w:rPr>
        <w:t>) направляется в государственно-правовое управление для распечатки контрольного экземпляра и проставления на оборотной стороне каждого листа штампа государственно-правового управления. Указанный экземпляр прилагается к комплекту документов, передаваемых на подписание лицам, указанным в пункте 12.1 раздела 12 Регламента.»;</w:t>
      </w:r>
    </w:p>
    <w:p w:rsidR="006E6C85" w:rsidRDefault="006E6C85" w:rsidP="006E6C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подпункт 12.3.8 изложить в следующей редакции:</w:t>
      </w:r>
    </w:p>
    <w:p w:rsidR="006E6C85" w:rsidRPr="00176C72" w:rsidRDefault="006E6C85" w:rsidP="006E6C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6C72">
        <w:rPr>
          <w:rFonts w:cs="Times New Roman"/>
          <w:szCs w:val="28"/>
        </w:rPr>
        <w:t>12.3.8. При несогласии лиц, указанных в подпунктах</w:t>
      </w:r>
      <w:r>
        <w:rPr>
          <w:rFonts w:cs="Times New Roman"/>
          <w:szCs w:val="28"/>
        </w:rPr>
        <w:t> </w:t>
      </w:r>
      <w:r w:rsidRPr="00176C72">
        <w:rPr>
          <w:rFonts w:cs="Times New Roman"/>
          <w:szCs w:val="28"/>
        </w:rPr>
        <w:t>12.3.1,</w:t>
      </w:r>
      <w:r>
        <w:rPr>
          <w:rFonts w:cs="Times New Roman"/>
          <w:szCs w:val="28"/>
        </w:rPr>
        <w:t> </w:t>
      </w:r>
      <w:r w:rsidRPr="00176C72">
        <w:rPr>
          <w:rFonts w:cs="Times New Roman"/>
          <w:szCs w:val="28"/>
        </w:rPr>
        <w:t>12.3.2 настоящего пункта, с содержанием проекта договора (соглашения) руководитель структурного подразделения Правительства области, органа исполнительной власти области, являющегося инициатором подготовки проекта договора (соглашения), должен провести обсуждение проекта, замечаний к нему и письменных обоснований отказов от согласования с</w:t>
      </w:r>
      <w:r>
        <w:rPr>
          <w:rFonts w:cs="Times New Roman"/>
          <w:szCs w:val="28"/>
        </w:rPr>
        <w:t> </w:t>
      </w:r>
      <w:r w:rsidRPr="00176C72">
        <w:rPr>
          <w:rFonts w:cs="Times New Roman"/>
          <w:szCs w:val="28"/>
        </w:rPr>
        <w:t>целью поиска взаимоприемлемого решения. Если такое решение не найдено, к проекту договора (соглашения) прилагаются перечень разногласий</w:t>
      </w:r>
      <w:r>
        <w:rPr>
          <w:rFonts w:cs="Times New Roman"/>
          <w:szCs w:val="28"/>
        </w:rPr>
        <w:t>, а также</w:t>
      </w:r>
      <w:r w:rsidRPr="00176C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обоснования</w:t>
      </w:r>
      <w:r w:rsidRPr="00176C72">
        <w:rPr>
          <w:rFonts w:cs="Times New Roman"/>
          <w:szCs w:val="28"/>
        </w:rPr>
        <w:t xml:space="preserve"> отк</w:t>
      </w:r>
      <w:r>
        <w:rPr>
          <w:rFonts w:cs="Times New Roman"/>
          <w:szCs w:val="28"/>
        </w:rPr>
        <w:t>азов от согласования и замечания,</w:t>
      </w:r>
      <w:r w:rsidRPr="00176C72">
        <w:rPr>
          <w:rFonts w:cs="Times New Roman"/>
          <w:szCs w:val="28"/>
        </w:rPr>
        <w:t xml:space="preserve"> подписанные соответствующими лицами</w:t>
      </w:r>
      <w:r>
        <w:rPr>
          <w:rFonts w:cs="Times New Roman"/>
          <w:szCs w:val="28"/>
        </w:rPr>
        <w:t>.».</w:t>
      </w:r>
    </w:p>
    <w:p w:rsidR="006E6C85" w:rsidRPr="002F6132" w:rsidRDefault="006E6C85" w:rsidP="006E6C85">
      <w:pPr>
        <w:ind w:firstLine="708"/>
        <w:jc w:val="both"/>
        <w:rPr>
          <w:szCs w:val="28"/>
        </w:rPr>
      </w:pPr>
      <w:r w:rsidRPr="002F6132">
        <w:rPr>
          <w:spacing w:val="2"/>
        </w:rPr>
        <w:t xml:space="preserve">2. Указ вступает в силу с </w:t>
      </w:r>
      <w:r>
        <w:rPr>
          <w:spacing w:val="2"/>
        </w:rPr>
        <w:t>момента подписания</w:t>
      </w:r>
      <w:r w:rsidRPr="002F6132">
        <w:rPr>
          <w:szCs w:val="28"/>
        </w:rPr>
        <w:t>.</w:t>
      </w: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tabs>
          <w:tab w:val="right" w:pos="4785"/>
        </w:tabs>
        <w:ind w:firstLine="0"/>
        <w:rPr>
          <w:rFonts w:cs="Times New Roman"/>
          <w:szCs w:val="28"/>
        </w:rPr>
      </w:pPr>
      <w:r w:rsidRPr="00D222A6">
        <w:rPr>
          <w:rFonts w:cs="Times New Roman"/>
          <w:szCs w:val="28"/>
        </w:rPr>
        <w:t xml:space="preserve">Губернатор </w:t>
      </w:r>
    </w:p>
    <w:p w:rsidR="006829AA" w:rsidRPr="009A3DD7" w:rsidRDefault="009A3DD7" w:rsidP="009A3DD7">
      <w:pPr>
        <w:tabs>
          <w:tab w:val="right" w:pos="4785"/>
        </w:tabs>
        <w:ind w:firstLine="0"/>
      </w:pPr>
      <w:r>
        <w:rPr>
          <w:rFonts w:cs="Times New Roman"/>
          <w:szCs w:val="28"/>
        </w:rPr>
        <w:t xml:space="preserve">Ярославской </w:t>
      </w:r>
      <w:r w:rsidRPr="00D222A6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  <w:r w:rsidR="0012022C">
        <w:br/>
      </w:r>
    </w:p>
    <w:sectPr w:rsidR="006829AA" w:rsidRPr="009A3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8B" w:rsidRDefault="004A50F1">
      <w:r>
        <w:separator/>
      </w:r>
    </w:p>
  </w:endnote>
  <w:endnote w:type="continuationSeparator" w:id="0">
    <w:p w:rsidR="001E028B" w:rsidRDefault="004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Default="001202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2022C" w:rsidTr="0012022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2022C" w:rsidRPr="0012022C" w:rsidRDefault="0012022C" w:rsidP="0012022C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r w:rsidRPr="0012022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2022C" w:rsidRPr="0012022C" w:rsidRDefault="0012022C" w:rsidP="0012022C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2022C">
            <w:rPr>
              <w:rFonts w:cs="Times New Roman"/>
              <w:color w:val="808080"/>
              <w:sz w:val="18"/>
            </w:rPr>
            <w:t xml:space="preserve">Страница </w:t>
          </w:r>
          <w:r w:rsidRPr="0012022C">
            <w:rPr>
              <w:rFonts w:cs="Times New Roman"/>
              <w:color w:val="808080"/>
              <w:sz w:val="18"/>
            </w:rPr>
            <w:fldChar w:fldCharType="begin"/>
          </w:r>
          <w:r w:rsidRPr="0012022C">
            <w:rPr>
              <w:rFonts w:cs="Times New Roman"/>
              <w:color w:val="808080"/>
              <w:sz w:val="18"/>
            </w:rPr>
            <w:instrText xml:space="preserve"> PAGE </w:instrText>
          </w:r>
          <w:r w:rsidRPr="0012022C">
            <w:rPr>
              <w:rFonts w:cs="Times New Roman"/>
              <w:color w:val="808080"/>
              <w:sz w:val="18"/>
            </w:rPr>
            <w:fldChar w:fldCharType="separate"/>
          </w:r>
          <w:r w:rsidRPr="0012022C">
            <w:rPr>
              <w:rFonts w:cs="Times New Roman"/>
              <w:noProof/>
              <w:color w:val="808080"/>
              <w:sz w:val="18"/>
            </w:rPr>
            <w:t>1</w:t>
          </w:r>
          <w:r w:rsidRPr="0012022C">
            <w:rPr>
              <w:rFonts w:cs="Times New Roman"/>
              <w:color w:val="808080"/>
              <w:sz w:val="18"/>
            </w:rPr>
            <w:fldChar w:fldCharType="end"/>
          </w:r>
          <w:r w:rsidRPr="0012022C">
            <w:rPr>
              <w:rFonts w:cs="Times New Roman"/>
              <w:color w:val="808080"/>
              <w:sz w:val="18"/>
            </w:rPr>
            <w:t xml:space="preserve"> из </w:t>
          </w:r>
          <w:r w:rsidRPr="0012022C">
            <w:rPr>
              <w:rFonts w:cs="Times New Roman"/>
              <w:color w:val="808080"/>
              <w:sz w:val="18"/>
            </w:rPr>
            <w:fldChar w:fldCharType="begin"/>
          </w:r>
          <w:r w:rsidRPr="0012022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2022C">
            <w:rPr>
              <w:rFonts w:cs="Times New Roman"/>
              <w:color w:val="808080"/>
              <w:sz w:val="18"/>
            </w:rPr>
            <w:fldChar w:fldCharType="separate"/>
          </w:r>
          <w:r w:rsidRPr="0012022C">
            <w:rPr>
              <w:rFonts w:cs="Times New Roman"/>
              <w:noProof/>
              <w:color w:val="808080"/>
              <w:sz w:val="18"/>
            </w:rPr>
            <w:t>2</w:t>
          </w:r>
          <w:r w:rsidRPr="0012022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12022C" w:rsidRPr="0012022C" w:rsidRDefault="0012022C" w:rsidP="001202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2022C" w:rsidTr="0012022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2022C" w:rsidRPr="0012022C" w:rsidRDefault="0012022C" w:rsidP="0012022C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2022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2022C" w:rsidRPr="0012022C" w:rsidRDefault="0012022C" w:rsidP="0012022C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2022C">
            <w:rPr>
              <w:rFonts w:cs="Times New Roman"/>
              <w:color w:val="808080"/>
              <w:sz w:val="18"/>
            </w:rPr>
            <w:t xml:space="preserve">Страница </w:t>
          </w:r>
          <w:r w:rsidRPr="0012022C">
            <w:rPr>
              <w:rFonts w:cs="Times New Roman"/>
              <w:color w:val="808080"/>
              <w:sz w:val="18"/>
            </w:rPr>
            <w:fldChar w:fldCharType="begin"/>
          </w:r>
          <w:r w:rsidRPr="0012022C">
            <w:rPr>
              <w:rFonts w:cs="Times New Roman"/>
              <w:color w:val="808080"/>
              <w:sz w:val="18"/>
            </w:rPr>
            <w:instrText xml:space="preserve"> PAGE </w:instrText>
          </w:r>
          <w:r w:rsidRPr="0012022C">
            <w:rPr>
              <w:rFonts w:cs="Times New Roman"/>
              <w:color w:val="808080"/>
              <w:sz w:val="18"/>
            </w:rPr>
            <w:fldChar w:fldCharType="separate"/>
          </w:r>
          <w:r w:rsidRPr="0012022C">
            <w:rPr>
              <w:rFonts w:cs="Times New Roman"/>
              <w:noProof/>
              <w:color w:val="808080"/>
              <w:sz w:val="18"/>
            </w:rPr>
            <w:t>1</w:t>
          </w:r>
          <w:r w:rsidRPr="0012022C">
            <w:rPr>
              <w:rFonts w:cs="Times New Roman"/>
              <w:color w:val="808080"/>
              <w:sz w:val="18"/>
            </w:rPr>
            <w:fldChar w:fldCharType="end"/>
          </w:r>
          <w:r w:rsidRPr="0012022C">
            <w:rPr>
              <w:rFonts w:cs="Times New Roman"/>
              <w:color w:val="808080"/>
              <w:sz w:val="18"/>
            </w:rPr>
            <w:t xml:space="preserve"> из </w:t>
          </w:r>
          <w:r w:rsidRPr="0012022C">
            <w:rPr>
              <w:rFonts w:cs="Times New Roman"/>
              <w:color w:val="808080"/>
              <w:sz w:val="18"/>
            </w:rPr>
            <w:fldChar w:fldCharType="begin"/>
          </w:r>
          <w:r w:rsidRPr="0012022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2022C">
            <w:rPr>
              <w:rFonts w:cs="Times New Roman"/>
              <w:color w:val="808080"/>
              <w:sz w:val="18"/>
            </w:rPr>
            <w:fldChar w:fldCharType="separate"/>
          </w:r>
          <w:r w:rsidRPr="0012022C">
            <w:rPr>
              <w:rFonts w:cs="Times New Roman"/>
              <w:noProof/>
              <w:color w:val="808080"/>
              <w:sz w:val="18"/>
            </w:rPr>
            <w:t>2</w:t>
          </w:r>
          <w:r w:rsidRPr="0012022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12022C" w:rsidRPr="0012022C" w:rsidRDefault="0012022C" w:rsidP="001202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8B" w:rsidRDefault="004A50F1">
      <w:r>
        <w:separator/>
      </w:r>
    </w:p>
  </w:footnote>
  <w:footnote w:type="continuationSeparator" w:id="0">
    <w:p w:rsidR="001E028B" w:rsidRDefault="004A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Default="001202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68" w:rsidRPr="0012022C" w:rsidRDefault="00A80968" w:rsidP="001202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Default="001202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422"/>
    <w:multiLevelType w:val="multilevel"/>
    <w:tmpl w:val="AE2A1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B12E93"/>
    <w:multiLevelType w:val="multilevel"/>
    <w:tmpl w:val="6D2A3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8"/>
    <w:rsid w:val="0012022C"/>
    <w:rsid w:val="00143D9C"/>
    <w:rsid w:val="001E028B"/>
    <w:rsid w:val="002648D1"/>
    <w:rsid w:val="002E4AA3"/>
    <w:rsid w:val="00410EAF"/>
    <w:rsid w:val="004A50F1"/>
    <w:rsid w:val="005B5FC9"/>
    <w:rsid w:val="005F6ECA"/>
    <w:rsid w:val="006829AA"/>
    <w:rsid w:val="006C53FA"/>
    <w:rsid w:val="006D5C09"/>
    <w:rsid w:val="006E0C22"/>
    <w:rsid w:val="006E6C85"/>
    <w:rsid w:val="00707565"/>
    <w:rsid w:val="00871555"/>
    <w:rsid w:val="008A639F"/>
    <w:rsid w:val="008C27D4"/>
    <w:rsid w:val="009A3DD7"/>
    <w:rsid w:val="00A80968"/>
    <w:rsid w:val="00AB3D36"/>
    <w:rsid w:val="00AB47BD"/>
    <w:rsid w:val="00BA6FD9"/>
    <w:rsid w:val="00C36AFC"/>
    <w:rsid w:val="00CD708B"/>
    <w:rsid w:val="00CF4FE7"/>
    <w:rsid w:val="00D10428"/>
    <w:rsid w:val="00D444B5"/>
    <w:rsid w:val="00D540F1"/>
    <w:rsid w:val="00D5591A"/>
    <w:rsid w:val="00E70653"/>
    <w:rsid w:val="00F10862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rPr>
      <w:rFonts w:ascii="Calibri" w:eastAsia="Times New Roman" w:hAnsi="Calibri" w:cs="Calibri"/>
    </w:rPr>
  </w:style>
  <w:style w:type="table" w:styleId="a5">
    <w:name w:val="Table Grid"/>
    <w:basedOn w:val="a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829A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15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rPr>
      <w:rFonts w:ascii="Calibri" w:eastAsia="Times New Roman" w:hAnsi="Calibri" w:cs="Calibri"/>
    </w:rPr>
  </w:style>
  <w:style w:type="table" w:styleId="a5">
    <w:name w:val="Table Grid"/>
    <w:basedOn w:val="a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829A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15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207</numik>
    <kind xmlns="e2080b48-eafa-461e-b501-38555d38caa1">90</kind>
    <num xmlns="af44e648-6311-40f1-ad37-1234555fd9ba">207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 внесении изменений в указ Губернатора Ярославской области от 23.09.2015 № 541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23.07.2024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207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BB89E115-04BE-4C24-811B-E965B0988D24}"/>
</file>

<file path=customXml/itemProps2.xml><?xml version="1.0" encoding="utf-8"?>
<ds:datastoreItem xmlns:ds="http://schemas.openxmlformats.org/officeDocument/2006/customXml" ds:itemID="{BDFF2601-96A6-44E2-A708-EF9324D221D1}"/>
</file>

<file path=customXml/itemProps3.xml><?xml version="1.0" encoding="utf-8"?>
<ds:datastoreItem xmlns:ds="http://schemas.openxmlformats.org/officeDocument/2006/customXml" ds:itemID="{EF4B3FE0-9170-48B8-9C8A-0C80D592F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3136</Characters>
  <Application>Microsoft Office Word</Application>
  <DocSecurity>0</DocSecurity>
  <Lines>76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2011-05-24T10:58:00Z</cp:lastPrinted>
  <dcterms:created xsi:type="dcterms:W3CDTF">2024-07-23T10:30:00Z</dcterms:created>
  <dcterms:modified xsi:type="dcterms:W3CDTF">2024-07-23T10:30:00Z</dcterms:modified>
  <cp:category/>
  <cp:version>0900.0100.01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